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80"/>
          <w:tab w:val="left" w:pos="360"/>
          <w:tab w:val="left" w:pos="540"/>
          <w:tab w:val="left" w:pos="7020"/>
          <w:tab w:val="left" w:pos="7380"/>
          <w:tab w:val="left" w:pos="8640"/>
        </w:tabs>
        <w:spacing w:line="1400" w:lineRule="exact"/>
        <w:jc w:val="distribute"/>
        <w:rPr>
          <w:rFonts w:ascii="方正小标宋简体" w:eastAsia="方正小标宋简体"/>
          <w:bCs/>
          <w:color w:val="FF0000"/>
          <w:spacing w:val="8"/>
          <w:w w:val="51"/>
          <w:kern w:val="0"/>
          <w:sz w:val="96"/>
          <w:szCs w:val="28"/>
        </w:rPr>
      </w:pPr>
      <w:r>
        <w:rPr>
          <w:rFonts w:hint="eastAsia" w:ascii="方正小标宋简体" w:eastAsia="方正小标宋简体"/>
          <w:bCs/>
          <w:color w:val="FF0000"/>
          <w:spacing w:val="8"/>
          <w:w w:val="51"/>
          <w:kern w:val="0"/>
          <w:sz w:val="96"/>
          <w:szCs w:val="28"/>
        </w:rPr>
        <w:t>共青团南昌大学共青学院委员会</w:t>
      </w:r>
    </w:p>
    <w:p>
      <w:pPr>
        <w:spacing w:line="300" w:lineRule="exact"/>
        <w:rPr>
          <w:rFonts w:ascii="仿宋_GB2312" w:hAnsi="宋体" w:eastAsia="仿宋_GB2312"/>
          <w:kern w:val="0"/>
          <w:sz w:val="28"/>
          <w:szCs w:val="28"/>
        </w:rPr>
      </w:pPr>
    </w:p>
    <w:p>
      <w:pPr>
        <w:spacing w:line="300" w:lineRule="exact"/>
        <w:rPr>
          <w:rFonts w:ascii="仿宋_GB2312" w:hAnsi="宋体" w:eastAsia="仿宋_GB2312"/>
          <w:kern w:val="0"/>
          <w:sz w:val="28"/>
          <w:szCs w:val="28"/>
        </w:rPr>
      </w:pPr>
    </w:p>
    <w:p>
      <w:pPr>
        <w:adjustRightInd w:val="0"/>
        <w:snapToGrid w:val="0"/>
        <w:jc w:val="center"/>
        <w:rPr>
          <w:rFonts w:hint="default" w:ascii="宋体" w:hAnsi="宋体" w:eastAsia="仿宋_GB2312" w:cs="宋体"/>
          <w:kern w:val="0"/>
          <w:sz w:val="28"/>
          <w:szCs w:val="28"/>
          <w:lang w:val="en-US"/>
        </w:rPr>
      </w:pP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共院团字</w:t>
      </w:r>
      <w:r>
        <w:rPr>
          <w:rFonts w:hint="eastAsia" w:ascii="仿宋_GB2312" w:hAnsi="宋体" w:eastAsia="仿宋_GB2312"/>
          <w:kern w:val="0"/>
          <w:sz w:val="32"/>
          <w:szCs w:val="32"/>
        </w:rPr>
        <w:t>【20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23</w:t>
      </w:r>
      <w:r>
        <w:rPr>
          <w:rFonts w:hint="eastAsia" w:ascii="仿宋_GB2312" w:hAnsi="宋体" w:eastAsia="仿宋_GB2312"/>
          <w:kern w:val="0"/>
          <w:sz w:val="32"/>
          <w:szCs w:val="32"/>
        </w:rPr>
        <w:t>】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33号</w:t>
      </w:r>
    </w:p>
    <w:p>
      <w:pPr>
        <w:spacing w:line="300" w:lineRule="exact"/>
        <w:rPr>
          <w:rStyle w:val="8"/>
          <w:rFonts w:hint="eastAsia" w:ascii="宋体" w:hAnsi="宋体" w:cs="宋体"/>
          <w:kern w:val="0"/>
          <w:sz w:val="40"/>
          <w:szCs w:val="44"/>
          <w:lang w:bidi="ar"/>
        </w:rPr>
      </w:pPr>
      <w:r>
        <w:rPr>
          <w:rFonts w:ascii="仿宋_GB2312" w:hAnsi="宋体" w:eastAsia="仿宋_GB2312"/>
          <w:kern w:val="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-60960</wp:posOffset>
                </wp:positionH>
                <wp:positionV relativeFrom="paragraph">
                  <wp:posOffset>17145</wp:posOffset>
                </wp:positionV>
                <wp:extent cx="5367655" cy="1905"/>
                <wp:effectExtent l="0" t="0" r="0" b="0"/>
                <wp:wrapNone/>
                <wp:docPr id="8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67655" cy="1905"/>
                        </a:xfrm>
                        <a:prstGeom prst="straightConnector1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线 3" o:spid="_x0000_s1026" o:spt="32" type="#_x0000_t32" style="position:absolute;left:0pt;flip:y;margin-left:-4.8pt;margin-top:1.35pt;height:0.15pt;width:422.65pt;z-index:251659264;mso-width-relative:page;mso-height-relative:page;" filled="f" stroked="t" coordsize="21600,21600" o:gfxdata="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fsPfOdYAAAAGAQAADwAAAAAAAAABACAAAAAiAAAAZHJzL2Rvd25yZXYueG1sUEsBAhQAFAAA&#10;AAgAh07iQGdYNkjxAQAA6wMAAA4AAAAAAAAAAQAgAAAAJQEAAGRycy9lMm9Eb2MueG1sUEsFBgAA&#10;AAAGAAYAWQEAAIgFAAAAAA==&#10;">
                <v:fill on="f" focussize="0,0"/>
                <v:stroke weight="1.5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widowControl/>
        <w:spacing w:before="180" w:after="180"/>
        <w:ind w:right="180" w:firstLine="402" w:firstLineChars="100"/>
        <w:jc w:val="center"/>
        <w:rPr>
          <w:rStyle w:val="8"/>
          <w:rFonts w:ascii="宋体" w:hAnsi="宋体" w:cs="宋体"/>
          <w:kern w:val="0"/>
          <w:sz w:val="40"/>
          <w:szCs w:val="44"/>
          <w:lang w:bidi="ar"/>
        </w:rPr>
      </w:pPr>
      <w:r>
        <w:rPr>
          <w:rStyle w:val="8"/>
          <w:rFonts w:hint="eastAsia" w:ascii="宋体" w:hAnsi="宋体" w:cs="宋体"/>
          <w:kern w:val="0"/>
          <w:sz w:val="40"/>
          <w:szCs w:val="44"/>
          <w:lang w:bidi="ar"/>
        </w:rPr>
        <w:t>关于做好</w:t>
      </w:r>
      <w:r>
        <w:rPr>
          <w:rStyle w:val="8"/>
          <w:rFonts w:hint="eastAsia" w:ascii="宋体" w:hAnsi="宋体" w:cs="宋体"/>
          <w:kern w:val="0"/>
          <w:sz w:val="40"/>
          <w:szCs w:val="44"/>
          <w:lang w:eastAsia="zh-CN" w:bidi="ar"/>
        </w:rPr>
        <w:t>2023</w:t>
      </w:r>
      <w:r>
        <w:rPr>
          <w:rStyle w:val="8"/>
          <w:rFonts w:hint="eastAsia" w:ascii="宋体" w:hAnsi="宋体" w:cs="宋体"/>
          <w:kern w:val="0"/>
          <w:sz w:val="40"/>
          <w:szCs w:val="44"/>
          <w:lang w:bidi="ar"/>
        </w:rPr>
        <w:t>年度</w:t>
      </w:r>
      <w:r>
        <w:rPr>
          <w:rStyle w:val="8"/>
          <w:rFonts w:ascii="宋体" w:hAnsi="宋体" w:cs="宋体"/>
          <w:kern w:val="0"/>
          <w:sz w:val="40"/>
          <w:szCs w:val="44"/>
          <w:lang w:bidi="ar"/>
        </w:rPr>
        <w:t>南昌大学共青学院</w:t>
      </w:r>
    </w:p>
    <w:p>
      <w:pPr>
        <w:widowControl/>
        <w:spacing w:before="180" w:after="180"/>
        <w:ind w:right="180"/>
        <w:jc w:val="center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Style w:val="8"/>
          <w:rFonts w:hint="eastAsia" w:ascii="宋体" w:hAnsi="宋体" w:cs="宋体"/>
          <w:kern w:val="0"/>
          <w:sz w:val="40"/>
          <w:szCs w:val="44"/>
          <w:lang w:eastAsia="zh-CN" w:bidi="ar"/>
        </w:rPr>
        <w:t>2023</w:t>
      </w:r>
      <w:r>
        <w:rPr>
          <w:rStyle w:val="8"/>
          <w:rFonts w:hint="eastAsia" w:ascii="宋体" w:hAnsi="宋体" w:cs="宋体"/>
          <w:kern w:val="0"/>
          <w:sz w:val="40"/>
          <w:szCs w:val="44"/>
          <w:lang w:bidi="ar"/>
        </w:rPr>
        <w:t>届毕业生团员</w:t>
      </w:r>
      <w:r>
        <w:rPr>
          <w:rStyle w:val="8"/>
          <w:rFonts w:ascii="宋体" w:hAnsi="宋体" w:cs="宋体"/>
          <w:kern w:val="0"/>
          <w:sz w:val="40"/>
          <w:szCs w:val="44"/>
          <w:lang w:bidi="ar"/>
        </w:rPr>
        <w:t>“学社衔接”</w:t>
      </w:r>
      <w:r>
        <w:rPr>
          <w:rStyle w:val="8"/>
          <w:rFonts w:hint="eastAsia" w:ascii="宋体" w:hAnsi="宋体" w:cs="宋体"/>
          <w:kern w:val="0"/>
          <w:sz w:val="40"/>
          <w:szCs w:val="44"/>
          <w:lang w:bidi="ar"/>
        </w:rPr>
        <w:t>工作的通知</w:t>
      </w:r>
    </w:p>
    <w:p>
      <w:pPr>
        <w:widowControl/>
        <w:spacing w:line="720" w:lineRule="exact"/>
        <w:rPr>
          <w:rFonts w:ascii="宋体" w:hAnsi="宋体"/>
          <w:kern w:val="0"/>
          <w:sz w:val="32"/>
          <w:szCs w:val="28"/>
        </w:rPr>
      </w:pPr>
      <w:r>
        <w:rPr>
          <w:rFonts w:hint="eastAsia" w:ascii="宋体" w:hAnsi="宋体"/>
          <w:kern w:val="0"/>
          <w:sz w:val="32"/>
          <w:szCs w:val="28"/>
        </w:rPr>
        <w:t>各系团总支、</w:t>
      </w:r>
      <w:r>
        <w:rPr>
          <w:rFonts w:hint="eastAsia" w:ascii="宋体" w:hAnsi="宋体"/>
          <w:kern w:val="0"/>
          <w:sz w:val="32"/>
          <w:szCs w:val="28"/>
          <w:lang w:eastAsia="zh-CN"/>
        </w:rPr>
        <w:t>2023</w:t>
      </w:r>
      <w:r>
        <w:rPr>
          <w:rFonts w:hint="eastAsia" w:ascii="宋体" w:hAnsi="宋体"/>
          <w:kern w:val="0"/>
          <w:sz w:val="32"/>
          <w:szCs w:val="28"/>
        </w:rPr>
        <w:t>届毕业班团支部：</w:t>
      </w:r>
    </w:p>
    <w:p>
      <w:pPr>
        <w:widowControl/>
        <w:spacing w:before="180" w:after="180"/>
        <w:ind w:right="180" w:firstLine="640" w:firstLineChars="200"/>
        <w:jc w:val="both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>为顺利推进“学社衔接”工作，各系团总支需依托“智慧团建”系统开展</w:t>
      </w:r>
      <w:r>
        <w:rPr>
          <w:rFonts w:hint="eastAsia" w:ascii="宋体" w:hAnsi="宋体"/>
          <w:color w:val="000000"/>
          <w:sz w:val="32"/>
          <w:szCs w:val="32"/>
          <w:lang w:eastAsia="zh-CN"/>
        </w:rPr>
        <w:t>2023</w:t>
      </w:r>
      <w:r>
        <w:rPr>
          <w:rFonts w:hint="eastAsia" w:ascii="宋体" w:hAnsi="宋体"/>
          <w:color w:val="000000"/>
          <w:sz w:val="32"/>
          <w:szCs w:val="32"/>
        </w:rPr>
        <w:t>年毕业学</w:t>
      </w:r>
      <w:bookmarkStart w:id="0" w:name="_GoBack"/>
      <w:bookmarkEnd w:id="0"/>
      <w:r>
        <w:rPr>
          <w:rFonts w:hint="eastAsia" w:ascii="宋体" w:hAnsi="宋体"/>
          <w:color w:val="000000"/>
          <w:sz w:val="32"/>
          <w:szCs w:val="32"/>
        </w:rPr>
        <w:t>生团员团组织关系转接工作，“学社衔接”工作是健全团的组织生活、严格团员教育管理、加强基层团组织建设的重要基础性制度安排。为认真落实全面从严治团要求，结合基层组织建设规范年工作部署，现就认真做好</w:t>
      </w:r>
      <w:r>
        <w:rPr>
          <w:rFonts w:hint="eastAsia" w:ascii="宋体" w:hAnsi="宋体"/>
          <w:color w:val="000000"/>
          <w:sz w:val="32"/>
          <w:szCs w:val="32"/>
          <w:lang w:eastAsia="zh-CN"/>
        </w:rPr>
        <w:t>2023</w:t>
      </w:r>
      <w:r>
        <w:rPr>
          <w:rFonts w:hint="eastAsia" w:ascii="宋体" w:hAnsi="宋体"/>
          <w:color w:val="000000"/>
          <w:sz w:val="32"/>
          <w:szCs w:val="32"/>
        </w:rPr>
        <w:t>年度南昌大学共青学院</w:t>
      </w:r>
      <w:r>
        <w:rPr>
          <w:rFonts w:hint="eastAsia" w:ascii="宋体" w:hAnsi="宋体"/>
          <w:color w:val="000000"/>
          <w:sz w:val="32"/>
          <w:szCs w:val="32"/>
          <w:lang w:eastAsia="zh-CN"/>
        </w:rPr>
        <w:t>2023</w:t>
      </w:r>
      <w:r>
        <w:rPr>
          <w:rFonts w:hint="eastAsia" w:ascii="宋体" w:hAnsi="宋体"/>
          <w:color w:val="000000"/>
          <w:sz w:val="32"/>
          <w:szCs w:val="32"/>
        </w:rPr>
        <w:t>届毕业生团员“学社衔接”工作如下通知:</w:t>
      </w:r>
    </w:p>
    <w:p>
      <w:pPr>
        <w:numPr>
          <w:ilvl w:val="0"/>
          <w:numId w:val="1"/>
        </w:numPr>
        <w:spacing w:line="480" w:lineRule="auto"/>
        <w:ind w:left="-643" w:leftChars="0" w:firstLine="643" w:firstLineChars="0"/>
        <w:rPr>
          <w:rFonts w:ascii="宋体" w:hAnsi="宋体"/>
          <w:b/>
          <w:bCs/>
          <w:color w:val="000000"/>
          <w:sz w:val="32"/>
          <w:szCs w:val="32"/>
        </w:rPr>
      </w:pPr>
      <w:r>
        <w:rPr>
          <w:rFonts w:hint="eastAsia" w:ascii="宋体" w:hAnsi="宋体"/>
          <w:b/>
          <w:bCs/>
          <w:color w:val="000000"/>
          <w:sz w:val="32"/>
          <w:szCs w:val="32"/>
        </w:rPr>
        <w:t>开展时间</w:t>
      </w:r>
    </w:p>
    <w:p>
      <w:pPr>
        <w:spacing w:line="480" w:lineRule="auto"/>
        <w:ind w:left="640"/>
        <w:rPr>
          <w:rFonts w:ascii="宋体" w:hAnsi="宋体"/>
          <w:b/>
          <w:bCs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  <w:lang w:eastAsia="zh-CN"/>
        </w:rPr>
        <w:t>2023</w:t>
      </w:r>
      <w:r>
        <w:rPr>
          <w:rFonts w:hint="eastAsia" w:ascii="宋体" w:hAnsi="宋体"/>
          <w:color w:val="000000"/>
          <w:sz w:val="32"/>
          <w:szCs w:val="32"/>
        </w:rPr>
        <w:t>年5月至7月底</w:t>
      </w:r>
    </w:p>
    <w:p>
      <w:pPr>
        <w:numPr>
          <w:ilvl w:val="0"/>
          <w:numId w:val="1"/>
        </w:numPr>
        <w:spacing w:line="480" w:lineRule="auto"/>
        <w:ind w:left="-643" w:leftChars="0" w:firstLine="643" w:firstLineChars="0"/>
        <w:rPr>
          <w:rFonts w:ascii="宋体" w:hAnsi="宋体"/>
          <w:b/>
          <w:bCs/>
          <w:color w:val="000000"/>
          <w:sz w:val="32"/>
          <w:szCs w:val="32"/>
        </w:rPr>
      </w:pPr>
      <w:r>
        <w:rPr>
          <w:rFonts w:hint="eastAsia" w:ascii="宋体" w:hAnsi="宋体"/>
          <w:b/>
          <w:bCs/>
          <w:color w:val="000000"/>
          <w:sz w:val="32"/>
          <w:szCs w:val="32"/>
        </w:rPr>
        <w:t>工作对象</w:t>
      </w: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  <w:lang w:eastAsia="zh-CN"/>
        </w:rPr>
        <w:t>2023</w:t>
      </w:r>
      <w:r>
        <w:rPr>
          <w:rFonts w:hint="eastAsia" w:ascii="宋体" w:hAnsi="宋体"/>
          <w:color w:val="000000"/>
          <w:sz w:val="32"/>
          <w:szCs w:val="32"/>
        </w:rPr>
        <w:t>届毕业班共青团员。</w:t>
      </w:r>
    </w:p>
    <w:p>
      <w:pPr>
        <w:numPr>
          <w:ilvl w:val="0"/>
          <w:numId w:val="1"/>
        </w:numPr>
        <w:ind w:left="-643" w:leftChars="0" w:firstLine="643" w:firstLineChars="0"/>
        <w:jc w:val="left"/>
        <w:rPr>
          <w:rFonts w:ascii="宋体" w:hAnsi="宋体"/>
          <w:b/>
          <w:bCs/>
          <w:color w:val="000000"/>
          <w:sz w:val="32"/>
          <w:szCs w:val="32"/>
        </w:rPr>
      </w:pPr>
      <w:r>
        <w:rPr>
          <w:rFonts w:hint="eastAsia" w:ascii="宋体" w:hAnsi="宋体"/>
          <w:b/>
          <w:bCs/>
          <w:color w:val="000000"/>
          <w:sz w:val="32"/>
          <w:szCs w:val="32"/>
        </w:rPr>
        <w:t>操作相关要求</w:t>
      </w:r>
    </w:p>
    <w:p>
      <w:pPr>
        <w:pStyle w:val="11"/>
        <w:numPr>
          <w:ilvl w:val="0"/>
          <w:numId w:val="0"/>
        </w:numPr>
        <w:ind w:firstLine="640" w:firstLineChars="200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>1.</w:t>
      </w:r>
      <w:r>
        <w:rPr>
          <w:rFonts w:hint="eastAsia" w:ascii="宋体" w:hAnsi="宋体"/>
          <w:color w:val="000000"/>
          <w:sz w:val="32"/>
          <w:szCs w:val="32"/>
        </w:rPr>
        <w:t>确定并标记201</w:t>
      </w: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>9</w:t>
      </w:r>
      <w:r>
        <w:rPr>
          <w:rFonts w:hint="eastAsia" w:ascii="宋体" w:hAnsi="宋体"/>
          <w:color w:val="000000"/>
          <w:sz w:val="32"/>
          <w:szCs w:val="32"/>
        </w:rPr>
        <w:t>级（本科）团支部毕业时间（6月5日前完成）</w:t>
      </w:r>
      <w:r>
        <w:rPr>
          <w:rFonts w:hint="eastAsia" w:ascii="宋体" w:hAnsi="宋体"/>
          <w:color w:val="000000"/>
          <w:sz w:val="32"/>
          <w:szCs w:val="32"/>
          <w:lang w:eastAsia="zh-CN"/>
        </w:rPr>
        <w:t>，</w:t>
      </w:r>
      <w:r>
        <w:rPr>
          <w:rFonts w:hint="eastAsia" w:ascii="宋体" w:hAnsi="宋体"/>
          <w:color w:val="000000"/>
          <w:sz w:val="32"/>
          <w:szCs w:val="32"/>
        </w:rPr>
        <w:t>7月底转出率达到100%</w:t>
      </w:r>
    </w:p>
    <w:p>
      <w:pPr>
        <w:pStyle w:val="11"/>
        <w:numPr>
          <w:ilvl w:val="0"/>
          <w:numId w:val="0"/>
        </w:numPr>
        <w:ind w:firstLine="640" w:firstLineChars="200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>2.</w:t>
      </w:r>
      <w:r>
        <w:rPr>
          <w:rFonts w:hint="eastAsia" w:ascii="宋体" w:hAnsi="宋体"/>
          <w:color w:val="000000"/>
          <w:sz w:val="32"/>
          <w:szCs w:val="32"/>
        </w:rPr>
        <w:t>确认毕业生团员身份和毕业时间。如果团员身份中有延迟毕业或参军入伍的情况，需要单独进行标记并让本人</w:t>
      </w: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>先转回户籍所在地。（切记不要以“未升学未就业”的选项转出）</w:t>
      </w:r>
    </w:p>
    <w:p>
      <w:pPr>
        <w:pStyle w:val="11"/>
        <w:numPr>
          <w:ilvl w:val="0"/>
          <w:numId w:val="0"/>
        </w:numPr>
        <w:ind w:firstLine="640" w:firstLineChars="200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>3.</w:t>
      </w:r>
      <w:r>
        <w:rPr>
          <w:rFonts w:hint="eastAsia" w:ascii="宋体" w:hAnsi="宋体"/>
          <w:color w:val="000000"/>
          <w:sz w:val="32"/>
          <w:szCs w:val="32"/>
        </w:rPr>
        <w:t>由转出团组织、转入团组织或者个人发起组织关系转接申请。</w:t>
      </w:r>
    </w:p>
    <w:p>
      <w:pPr>
        <w:pStyle w:val="11"/>
        <w:numPr>
          <w:ilvl w:val="0"/>
          <w:numId w:val="0"/>
        </w:numPr>
        <w:ind w:firstLine="640" w:firstLineChars="200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>4.</w:t>
      </w:r>
      <w:r>
        <w:rPr>
          <w:rFonts w:hint="eastAsia" w:ascii="宋体" w:hAnsi="宋体"/>
          <w:color w:val="000000"/>
          <w:sz w:val="32"/>
          <w:szCs w:val="32"/>
        </w:rPr>
        <w:t>将已经转出全部毕业生团员的团支部删除。</w:t>
      </w:r>
    </w:p>
    <w:p>
      <w:pPr>
        <w:pStyle w:val="11"/>
        <w:numPr>
          <w:ilvl w:val="0"/>
          <w:numId w:val="0"/>
        </w:numPr>
        <w:ind w:firstLine="640" w:firstLineChars="200"/>
        <w:rPr>
          <w:rFonts w:hint="eastAsia" w:ascii="宋体" w:hAnsi="宋体" w:eastAsia="宋体"/>
          <w:color w:val="000000"/>
          <w:sz w:val="32"/>
          <w:szCs w:val="32"/>
          <w:lang w:eastAsia="zh-CN"/>
        </w:rPr>
      </w:pP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>5.</w:t>
      </w:r>
      <w:r>
        <w:rPr>
          <w:rFonts w:hint="eastAsia" w:ascii="宋体" w:hAnsi="宋体"/>
          <w:color w:val="000000"/>
          <w:sz w:val="32"/>
          <w:szCs w:val="32"/>
        </w:rPr>
        <w:t>“学社衔接”时智慧团建系统内有特殊情况无法解决可收集报至院团委</w:t>
      </w:r>
      <w:r>
        <w:rPr>
          <w:rFonts w:hint="eastAsia" w:ascii="宋体" w:hAnsi="宋体"/>
          <w:color w:val="000000"/>
          <w:sz w:val="32"/>
          <w:szCs w:val="32"/>
          <w:lang w:eastAsia="zh-CN"/>
        </w:rPr>
        <w:t>。</w:t>
      </w:r>
    </w:p>
    <w:p>
      <w:pPr>
        <w:tabs>
          <w:tab w:val="left" w:pos="387"/>
        </w:tabs>
        <w:spacing w:line="560" w:lineRule="exact"/>
        <w:ind w:firstLine="640" w:firstLineChars="200"/>
        <w:rPr>
          <w:rFonts w:hint="eastAsia" w:ascii="宋体" w:hAnsi="宋体"/>
          <w:color w:val="000000"/>
          <w:kern w:val="0"/>
          <w:sz w:val="32"/>
          <w:szCs w:val="32"/>
        </w:rPr>
      </w:pPr>
    </w:p>
    <w:p>
      <w:pPr>
        <w:tabs>
          <w:tab w:val="left" w:pos="387"/>
        </w:tabs>
        <w:spacing w:line="560" w:lineRule="exact"/>
        <w:ind w:firstLine="640" w:firstLineChars="200"/>
        <w:rPr>
          <w:rFonts w:hint="eastAsia" w:ascii="宋体" w:hAnsi="宋体" w:eastAsia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宋体" w:hAnsi="宋体"/>
          <w:color w:val="000000"/>
          <w:kern w:val="0"/>
          <w:sz w:val="32"/>
          <w:szCs w:val="32"/>
        </w:rPr>
        <w:t xml:space="preserve">联 系 人：   </w:t>
      </w:r>
      <w:r>
        <w:rPr>
          <w:rFonts w:hint="eastAsia" w:ascii="宋体" w:hAnsi="宋体"/>
          <w:color w:val="000000"/>
          <w:kern w:val="0"/>
          <w:sz w:val="32"/>
          <w:szCs w:val="32"/>
          <w:lang w:val="en-US" w:eastAsia="zh-CN"/>
        </w:rPr>
        <w:t>袁老师</w:t>
      </w:r>
      <w:r>
        <w:rPr>
          <w:rFonts w:hint="eastAsia" w:ascii="宋体" w:hAnsi="宋体"/>
          <w:color w:val="000000"/>
          <w:kern w:val="0"/>
          <w:sz w:val="32"/>
          <w:szCs w:val="32"/>
        </w:rPr>
        <w:t xml:space="preserve">              </w:t>
      </w:r>
      <w:r>
        <w:rPr>
          <w:rFonts w:hint="eastAsia" w:ascii="宋体" w:hAnsi="宋体"/>
          <w:color w:val="000000"/>
          <w:kern w:val="0"/>
          <w:sz w:val="32"/>
          <w:szCs w:val="32"/>
          <w:lang w:val="en-US" w:eastAsia="zh-CN"/>
        </w:rPr>
        <w:t>郭艳如</w:t>
      </w:r>
    </w:p>
    <w:p>
      <w:pPr>
        <w:ind w:firstLine="640" w:firstLineChars="200"/>
        <w:rPr>
          <w:rFonts w:hint="default" w:ascii="宋体" w:hAnsi="宋体" w:eastAsia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宋体" w:hAnsi="宋体"/>
          <w:color w:val="000000"/>
          <w:kern w:val="0"/>
          <w:sz w:val="32"/>
          <w:szCs w:val="32"/>
        </w:rPr>
        <w:t xml:space="preserve">联系方式：  </w:t>
      </w:r>
      <w:r>
        <w:rPr>
          <w:rFonts w:hint="eastAsia" w:ascii="宋体" w:hAnsi="宋体"/>
          <w:color w:val="000000"/>
          <w:kern w:val="0"/>
          <w:sz w:val="32"/>
          <w:szCs w:val="32"/>
          <w:lang w:val="en-US" w:eastAsia="zh-CN"/>
        </w:rPr>
        <w:t>18870996729</w:t>
      </w:r>
      <w:r>
        <w:rPr>
          <w:rFonts w:hint="eastAsia" w:ascii="宋体" w:hAnsi="宋体"/>
          <w:color w:val="000000"/>
          <w:kern w:val="0"/>
          <w:sz w:val="32"/>
          <w:szCs w:val="32"/>
        </w:rPr>
        <w:t xml:space="preserve">        </w:t>
      </w:r>
      <w:r>
        <w:rPr>
          <w:rFonts w:hint="eastAsia" w:ascii="宋体" w:hAnsi="宋体"/>
          <w:color w:val="000000"/>
          <w:kern w:val="0"/>
          <w:sz w:val="32"/>
          <w:szCs w:val="32"/>
          <w:lang w:val="en-US" w:eastAsia="zh-CN"/>
        </w:rPr>
        <w:t>13110093948</w:t>
      </w: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>附件:毕业生转出具体操作流程</w:t>
      </w: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</w:p>
    <w:p>
      <w:pPr>
        <w:spacing w:line="560" w:lineRule="exact"/>
        <w:ind w:right="1016" w:rightChars="484" w:firstLine="640" w:firstLineChars="200"/>
        <w:jc w:val="right"/>
        <w:rPr>
          <w:rFonts w:ascii="宋体" w:hAnsi="宋体"/>
          <w:color w:val="000000"/>
          <w:kern w:val="0"/>
          <w:sz w:val="32"/>
          <w:szCs w:val="32"/>
        </w:rPr>
      </w:pPr>
      <w:r>
        <w:rPr>
          <w:rFonts w:hint="eastAsia" w:ascii="宋体" w:hAnsi="宋体"/>
          <w:color w:val="000000"/>
          <w:kern w:val="0"/>
          <w:sz w:val="32"/>
          <w:szCs w:val="32"/>
        </w:rPr>
        <w:t xml:space="preserve">     </w:t>
      </w:r>
      <w:r>
        <w:rPr>
          <w:rFonts w:hint="eastAsia" w:ascii="宋体" w:hAnsi="宋体"/>
          <w:color w:val="000000"/>
          <w:kern w:val="0"/>
          <w:sz w:val="32"/>
          <w:szCs w:val="32"/>
          <w:lang w:val="en-US" w:eastAsia="zh-CN"/>
        </w:rPr>
        <w:t xml:space="preserve">        </w:t>
      </w:r>
      <w:r>
        <w:rPr>
          <w:rFonts w:hint="eastAsia" w:ascii="宋体" w:hAnsi="宋体"/>
          <w:color w:val="000000"/>
          <w:kern w:val="0"/>
          <w:sz w:val="32"/>
          <w:szCs w:val="32"/>
        </w:rPr>
        <w:t>共青团南昌大学共青学院委员会</w:t>
      </w:r>
    </w:p>
    <w:p>
      <w:pPr>
        <w:spacing w:line="560" w:lineRule="exact"/>
        <w:ind w:right="1226" w:rightChars="584"/>
        <w:jc w:val="left"/>
        <w:rPr>
          <w:rFonts w:hint="eastAsia" w:ascii="宋体" w:hAnsi="宋体"/>
          <w:kern w:val="0"/>
          <w:sz w:val="32"/>
          <w:szCs w:val="32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/>
          <w:kern w:val="0"/>
          <w:sz w:val="32"/>
          <w:szCs w:val="32"/>
        </w:rPr>
        <w:t xml:space="preserve">                         </w:t>
      </w:r>
      <w:r>
        <w:rPr>
          <w:rFonts w:hint="eastAsia" w:ascii="宋体" w:hAnsi="宋体"/>
          <w:kern w:val="0"/>
          <w:sz w:val="32"/>
          <w:szCs w:val="32"/>
          <w:lang w:eastAsia="zh-CN"/>
        </w:rPr>
        <w:t>2023</w:t>
      </w:r>
      <w:r>
        <w:rPr>
          <w:rFonts w:hint="eastAsia" w:ascii="宋体" w:hAnsi="宋体"/>
          <w:kern w:val="0"/>
          <w:sz w:val="32"/>
          <w:szCs w:val="32"/>
        </w:rPr>
        <w:t>年</w:t>
      </w:r>
      <w:r>
        <w:rPr>
          <w:rFonts w:hint="eastAsia" w:ascii="宋体" w:hAnsi="宋体"/>
          <w:kern w:val="0"/>
          <w:sz w:val="32"/>
          <w:szCs w:val="32"/>
          <w:lang w:val="en-US" w:eastAsia="zh-CN"/>
        </w:rPr>
        <w:t>5</w:t>
      </w:r>
      <w:r>
        <w:rPr>
          <w:rFonts w:hint="eastAsia" w:ascii="宋体" w:hAnsi="宋体"/>
          <w:kern w:val="0"/>
          <w:sz w:val="32"/>
          <w:szCs w:val="32"/>
        </w:rPr>
        <w:t>月</w:t>
      </w:r>
      <w:r>
        <w:rPr>
          <w:rFonts w:hint="eastAsia" w:ascii="宋体" w:hAnsi="宋体"/>
          <w:kern w:val="0"/>
          <w:sz w:val="32"/>
          <w:szCs w:val="32"/>
          <w:lang w:val="en-US" w:eastAsia="zh-CN"/>
        </w:rPr>
        <w:t>10</w:t>
      </w:r>
      <w:r>
        <w:rPr>
          <w:rFonts w:hint="eastAsia" w:ascii="宋体" w:hAnsi="宋体"/>
          <w:kern w:val="0"/>
          <w:sz w:val="32"/>
          <w:szCs w:val="32"/>
        </w:rPr>
        <w:t>日</w:t>
      </w:r>
    </w:p>
    <w:p>
      <w:pPr>
        <w:widowControl/>
        <w:spacing w:after="240"/>
        <w:jc w:val="left"/>
        <w:rPr>
          <w:rFonts w:ascii="宋体" w:hAnsi="宋体"/>
          <w:b/>
          <w:bCs/>
          <w:color w:val="000000"/>
          <w:sz w:val="32"/>
          <w:szCs w:val="32"/>
        </w:rPr>
      </w:pPr>
      <w:r>
        <w:rPr>
          <w:rFonts w:hint="eastAsia" w:ascii="宋体" w:hAnsi="宋体"/>
          <w:b/>
          <w:bCs/>
          <w:color w:val="000000"/>
          <w:sz w:val="32"/>
          <w:szCs w:val="32"/>
        </w:rPr>
        <w:t>附件：</w:t>
      </w:r>
      <w:r>
        <w:rPr>
          <w:rFonts w:hint="eastAsia" w:ascii="宋体" w:hAnsi="宋体"/>
          <w:b/>
          <w:bCs/>
          <w:color w:val="000000"/>
          <w:sz w:val="32"/>
          <w:szCs w:val="32"/>
          <w:lang w:eastAsia="zh-CN"/>
        </w:rPr>
        <w:t>2023</w:t>
      </w:r>
      <w:r>
        <w:rPr>
          <w:rFonts w:hint="eastAsia" w:ascii="宋体" w:hAnsi="宋体"/>
          <w:b/>
          <w:bCs/>
          <w:color w:val="000000"/>
          <w:sz w:val="32"/>
          <w:szCs w:val="32"/>
        </w:rPr>
        <w:t>届毕业生共青团员转出具体操作流程：</w:t>
      </w:r>
    </w:p>
    <w:p>
      <w:pPr>
        <w:widowControl/>
        <w:spacing w:after="240"/>
        <w:ind w:firstLine="640" w:firstLineChars="200"/>
        <w:jc w:val="left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>毕业生本人登陆智慧团建系统（首次登陆的密码为身份证的后八位，如果忘记密码请联系支部的管理员进行密码修改）</w:t>
      </w:r>
    </w:p>
    <w:p>
      <w:pPr>
        <w:widowControl/>
        <w:spacing w:after="120"/>
        <w:jc w:val="left"/>
        <w:outlineLvl w:val="2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>第一步：打开登陆网站</w:t>
      </w:r>
    </w:p>
    <w:p>
      <w:pPr>
        <w:widowControl/>
        <w:spacing w:after="240"/>
        <w:jc w:val="left"/>
        <w:rPr>
          <w:rFonts w:ascii="宋体" w:hAnsi="宋体"/>
          <w:color w:val="000000"/>
          <w:sz w:val="32"/>
          <w:szCs w:val="32"/>
        </w:rPr>
      </w:pPr>
      <w:r>
        <w:fldChar w:fldCharType="begin"/>
      </w:r>
      <w:r>
        <w:instrText xml:space="preserve"> HYPERLINK "https://links.jianshu.com/go?to=https%3A%2F%2Fzhtj.youth.cn%2Fzhtj%2F" \t "_blank" </w:instrText>
      </w:r>
      <w:r>
        <w:fldChar w:fldCharType="separate"/>
      </w:r>
      <w:r>
        <w:rPr>
          <w:rFonts w:hint="eastAsia" w:ascii="宋体" w:hAnsi="宋体"/>
          <w:color w:val="000000"/>
          <w:sz w:val="32"/>
          <w:szCs w:val="32"/>
        </w:rPr>
        <w:t>https://zhtj.youth.cn/zhtj/</w:t>
      </w:r>
      <w:r>
        <w:rPr>
          <w:rFonts w:hint="eastAsia" w:ascii="宋体" w:hAnsi="宋体"/>
          <w:color w:val="000000"/>
          <w:sz w:val="32"/>
          <w:szCs w:val="32"/>
        </w:rPr>
        <w:fldChar w:fldCharType="end"/>
      </w:r>
      <w:r>
        <w:rPr>
          <w:rFonts w:hint="eastAsia" w:ascii="宋体" w:hAnsi="宋体"/>
          <w:color w:val="000000"/>
          <w:sz w:val="32"/>
          <w:szCs w:val="32"/>
        </w:rPr>
        <w:t>（只能电脑端登入）</w:t>
      </w:r>
    </w:p>
    <w:p>
      <w:pPr>
        <w:widowControl/>
        <w:spacing w:after="120"/>
        <w:jc w:val="left"/>
        <w:outlineLvl w:val="3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>输入自己的账号和密码登陆</w:t>
      </w:r>
    </w:p>
    <w:p>
      <w:pPr>
        <w:widowControl/>
        <w:jc w:val="left"/>
        <w:rPr>
          <w:rFonts w:ascii="宋体" w:hAnsi="宋体"/>
          <w:color w:val="404040"/>
          <w:kern w:val="0"/>
          <w:szCs w:val="21"/>
        </w:rPr>
      </w:pPr>
      <w:r>
        <w:rPr>
          <w:rFonts w:hint="eastAsia" w:ascii="宋体" w:hAnsi="宋体"/>
          <w:color w:val="404040"/>
          <w:kern w:val="0"/>
          <w:szCs w:val="21"/>
        </w:rPr>
        <w:drawing>
          <wp:inline distT="0" distB="0" distL="0" distR="0">
            <wp:extent cx="5274310" cy="4154170"/>
            <wp:effectExtent l="0" t="0" r="254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83756" cy="4161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after="120"/>
        <w:jc w:val="left"/>
        <w:outlineLvl w:val="2"/>
        <w:rPr>
          <w:rFonts w:ascii="宋体" w:hAnsi="宋体"/>
          <w:color w:val="000000"/>
          <w:sz w:val="32"/>
          <w:szCs w:val="32"/>
        </w:rPr>
      </w:pPr>
    </w:p>
    <w:p>
      <w:pPr>
        <w:widowControl/>
        <w:spacing w:after="120"/>
        <w:jc w:val="left"/>
        <w:outlineLvl w:val="2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>第二步点击：组织关系接转</w:t>
      </w:r>
    </w:p>
    <w:p>
      <w:pPr>
        <w:widowControl/>
        <w:jc w:val="left"/>
        <w:rPr>
          <w:rFonts w:ascii="宋体" w:hAnsi="宋体"/>
          <w:color w:val="404040"/>
          <w:kern w:val="0"/>
          <w:szCs w:val="21"/>
        </w:rPr>
      </w:pPr>
      <w:r>
        <w:rPr>
          <w:rFonts w:hint="eastAsia" w:ascii="宋体" w:hAnsi="宋体"/>
          <w:color w:val="404040"/>
          <w:kern w:val="0"/>
          <w:szCs w:val="21"/>
        </w:rPr>
        <w:drawing>
          <wp:inline distT="0" distB="0" distL="0" distR="0">
            <wp:extent cx="5304790" cy="249682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55997" cy="2521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color w:val="000000"/>
          <w:sz w:val="32"/>
          <w:szCs w:val="32"/>
        </w:rPr>
        <w:t>第三步如下图（正确选择自己现在所在地团支部）</w:t>
      </w:r>
      <w:r>
        <w:rPr>
          <w:rFonts w:hint="eastAsia" w:ascii="宋体" w:hAnsi="宋体"/>
          <w:b/>
          <w:bCs/>
          <w:color w:val="404040"/>
          <w:kern w:val="0"/>
          <w:sz w:val="27"/>
          <w:szCs w:val="27"/>
        </w:rPr>
        <w:drawing>
          <wp:inline distT="0" distB="0" distL="0" distR="0">
            <wp:extent cx="5274310" cy="4861560"/>
            <wp:effectExtent l="0" t="0" r="254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86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404040"/>
          <w:kern w:val="0"/>
          <w:sz w:val="27"/>
          <w:szCs w:val="27"/>
        </w:rPr>
        <w:t xml:space="preserve"> </w:t>
      </w:r>
      <w:r>
        <w:rPr>
          <w:rFonts w:hint="eastAsia" w:ascii="宋体" w:hAnsi="宋体"/>
          <w:b/>
          <w:bCs/>
          <w:color w:val="404040"/>
          <w:kern w:val="0"/>
          <w:sz w:val="27"/>
          <w:szCs w:val="27"/>
        </w:rPr>
        <w:drawing>
          <wp:inline distT="0" distB="0" distL="0" distR="0">
            <wp:extent cx="5274310" cy="2948940"/>
            <wp:effectExtent l="0" t="0" r="2540" b="381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48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after="120"/>
        <w:jc w:val="left"/>
        <w:outlineLvl w:val="2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>第四步如下图</w:t>
      </w:r>
    </w:p>
    <w:p>
      <w:pPr>
        <w:widowControl/>
        <w:spacing w:after="240"/>
        <w:jc w:val="left"/>
        <w:rPr>
          <w:rFonts w:hint="eastAsia" w:ascii="&amp;quot" w:hAnsi="&amp;quot"/>
          <w:color w:val="404040"/>
          <w:kern w:val="0"/>
          <w:szCs w:val="21"/>
        </w:rPr>
      </w:pPr>
      <w:r>
        <w:rPr>
          <w:rFonts w:hint="eastAsia" w:ascii="宋体" w:hAnsi="宋体"/>
          <w:color w:val="404040"/>
          <w:kern w:val="0"/>
          <w:szCs w:val="21"/>
        </w:rPr>
        <w:drawing>
          <wp:inline distT="0" distB="0" distL="0" distR="0">
            <wp:extent cx="5274310" cy="1684020"/>
            <wp:effectExtent l="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84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&amp;quot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  <w:r>
      <w:rPr>
        <w:rFonts w:hint="eastAsia"/>
      </w:rPr>
      <w:t>团委通知【</w:t>
    </w:r>
    <w:r>
      <w:rPr>
        <w:rFonts w:hint="eastAsia"/>
        <w:lang w:eastAsia="zh-CN"/>
      </w:rPr>
      <w:t>2023</w:t>
    </w:r>
    <w:r>
      <w:rPr>
        <w:rFonts w:hint="eastAsia"/>
      </w:rPr>
      <w:t>】3</w:t>
    </w:r>
    <w:r>
      <w:rPr>
        <w:rFonts w:hint="eastAsia"/>
        <w:lang w:val="en-US" w:eastAsia="zh-CN"/>
      </w:rPr>
      <w:t>3</w:t>
    </w:r>
    <w:r>
      <w:rPr>
        <w:rFonts w:hint="eastAsia"/>
      </w:rPr>
      <w:t>号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chineseCounting"/>
      <w:suff w:val="nothing"/>
      <w:lvlText w:val="（%1）"/>
      <w:lvlJc w:val="left"/>
      <w:pPr>
        <w:ind w:left="-64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ExYTA2N2EwOTgwZDYzYzA2YTllZDhiNGI1Y2Y4YmYifQ=="/>
  </w:docVars>
  <w:rsids>
    <w:rsidRoot w:val="002D064E"/>
    <w:rsid w:val="000E53CD"/>
    <w:rsid w:val="0011763B"/>
    <w:rsid w:val="001C6B96"/>
    <w:rsid w:val="002D064E"/>
    <w:rsid w:val="00347930"/>
    <w:rsid w:val="003C7908"/>
    <w:rsid w:val="00483ACB"/>
    <w:rsid w:val="006C01B3"/>
    <w:rsid w:val="006C5290"/>
    <w:rsid w:val="00726444"/>
    <w:rsid w:val="007B5BA2"/>
    <w:rsid w:val="008D0E66"/>
    <w:rsid w:val="008D2595"/>
    <w:rsid w:val="00944418"/>
    <w:rsid w:val="00A84997"/>
    <w:rsid w:val="00BF6890"/>
    <w:rsid w:val="00C95751"/>
    <w:rsid w:val="00E27A62"/>
    <w:rsid w:val="00F26C06"/>
    <w:rsid w:val="00F3370F"/>
    <w:rsid w:val="00F40897"/>
    <w:rsid w:val="00FF57AB"/>
    <w:rsid w:val="094E038D"/>
    <w:rsid w:val="1A0D4045"/>
    <w:rsid w:val="22591BE6"/>
    <w:rsid w:val="30874DDA"/>
    <w:rsid w:val="37F44545"/>
    <w:rsid w:val="452022F8"/>
    <w:rsid w:val="469C152D"/>
    <w:rsid w:val="48D13743"/>
    <w:rsid w:val="499D454A"/>
    <w:rsid w:val="51632A4C"/>
    <w:rsid w:val="566E5D97"/>
    <w:rsid w:val="5A372243"/>
    <w:rsid w:val="6B9B0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qFormat="1" w:unhideWhenUsed="0" w:uiPriority="0" w:semiHidden="0" w:name="footnote text"/>
    <w:lsdException w:uiPriority="0" w:name="annotation text"/>
    <w:lsdException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iPriority="99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styleId="8">
    <w:name w:val="Strong"/>
    <w:qFormat/>
    <w:uiPriority w:val="22"/>
    <w:rPr>
      <w:rFonts w:ascii="Times New Roman" w:hAnsi="Times New Roman" w:eastAsia="宋体" w:cs="Times New Roman"/>
      <w:b/>
      <w:sz w:val="24"/>
      <w:szCs w:val="24"/>
    </w:rPr>
  </w:style>
  <w:style w:type="character" w:customStyle="1" w:styleId="9">
    <w:name w:val="页眉 字符"/>
    <w:basedOn w:val="7"/>
    <w:link w:val="4"/>
    <w:qFormat/>
    <w:uiPriority w:val="0"/>
    <w:rPr>
      <w:rFonts w:ascii="Calibri" w:hAnsi="Calibri" w:cs="宋体"/>
      <w:kern w:val="2"/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rFonts w:ascii="Calibri" w:hAnsi="Calibri" w:cs="宋体"/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660</Words>
  <Characters>752</Characters>
  <Lines>6</Lines>
  <Paragraphs>1</Paragraphs>
  <TotalTime>5</TotalTime>
  <ScaleCrop>false</ScaleCrop>
  <LinksUpToDate>false</LinksUpToDate>
  <CharactersWithSpaces>820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2018-11-28T12:33:00Z</dcterms:created>
  <dc:creator>花泪</dc:creator>
  <cp:lastModifiedBy>❧闹哪样iღ</cp:lastModifiedBy>
  <dcterms:modified xsi:type="dcterms:W3CDTF">2023-05-11T06:44:11Z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0F39227FF5C64C5B83D412A8BAE25E52_13</vt:lpwstr>
  </property>
</Properties>
</file>